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E1" w:rsidRPr="005218E1" w:rsidRDefault="005218E1" w:rsidP="005218E1">
      <w:pPr>
        <w:spacing w:line="360" w:lineRule="auto"/>
        <w:ind w:right="567"/>
        <w:mirrorIndents/>
        <w:jc w:val="right"/>
        <w:rPr>
          <w:b/>
          <w:bCs/>
        </w:rPr>
      </w:pPr>
      <w:r w:rsidRPr="005218E1">
        <w:rPr>
          <w:b/>
          <w:bCs/>
        </w:rPr>
        <w:t>Allegato A</w:t>
      </w:r>
    </w:p>
    <w:p w:rsidR="005218E1" w:rsidRDefault="005218E1" w:rsidP="005218E1">
      <w:pPr>
        <w:spacing w:line="360" w:lineRule="auto"/>
        <w:ind w:right="567"/>
        <w:mirrorIndents/>
        <w:jc w:val="both"/>
        <w:rPr>
          <w:bCs/>
        </w:rPr>
      </w:pPr>
    </w:p>
    <w:p w:rsidR="005218E1" w:rsidRDefault="005218E1" w:rsidP="005218E1">
      <w:pPr>
        <w:autoSpaceDE w:val="0"/>
        <w:autoSpaceDN w:val="0"/>
        <w:adjustRightInd w:val="0"/>
        <w:spacing w:line="480" w:lineRule="auto"/>
        <w:ind w:left="567" w:right="567"/>
        <w:mirrorIndent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DOMANDA PER </w:t>
      </w:r>
      <w:r w:rsidRPr="00DB4324">
        <w:rPr>
          <w:b/>
          <w:bCs/>
          <w:color w:val="000000"/>
        </w:rPr>
        <w:t xml:space="preserve">BORSE DI </w:t>
      </w:r>
      <w:r>
        <w:rPr>
          <w:b/>
          <w:bCs/>
          <w:color w:val="000000"/>
        </w:rPr>
        <w:t>MOBILITA’ INTERNAZIONALE</w:t>
      </w:r>
      <w:r w:rsidRPr="00DB4324">
        <w:rPr>
          <w:b/>
          <w:bCs/>
          <w:color w:val="000000"/>
        </w:rPr>
        <w:t xml:space="preserve"> </w:t>
      </w:r>
    </w:p>
    <w:p w:rsidR="005218E1" w:rsidRDefault="005218E1" w:rsidP="005218E1">
      <w:pPr>
        <w:autoSpaceDE w:val="0"/>
        <w:autoSpaceDN w:val="0"/>
        <w:adjustRightInd w:val="0"/>
        <w:spacing w:line="480" w:lineRule="auto"/>
        <w:ind w:left="567" w:right="567"/>
        <w:mirrorIndents/>
        <w:jc w:val="center"/>
        <w:rPr>
          <w:b/>
          <w:bCs/>
          <w:color w:val="000000"/>
        </w:rPr>
      </w:pPr>
      <w:r w:rsidRPr="00DB4324">
        <w:rPr>
          <w:b/>
          <w:bCs/>
          <w:color w:val="000000"/>
        </w:rPr>
        <w:t>PER LO</w:t>
      </w:r>
      <w:r>
        <w:rPr>
          <w:b/>
          <w:bCs/>
          <w:color w:val="000000"/>
        </w:rPr>
        <w:t xml:space="preserve"> </w:t>
      </w:r>
      <w:r w:rsidRPr="00DB4324">
        <w:rPr>
          <w:b/>
          <w:bCs/>
          <w:color w:val="000000"/>
        </w:rPr>
        <w:t xml:space="preserve">SVOLGIMENTO DI </w:t>
      </w:r>
      <w:r w:rsidRPr="00E30E85">
        <w:rPr>
          <w:b/>
          <w:bCs/>
        </w:rPr>
        <w:t>RICERCHE DI</w:t>
      </w:r>
      <w:r w:rsidRPr="004460C5">
        <w:rPr>
          <w:b/>
          <w:bCs/>
          <w:color w:val="FF0000"/>
        </w:rPr>
        <w:t xml:space="preserve"> </w:t>
      </w:r>
      <w:r w:rsidRPr="004460C5">
        <w:rPr>
          <w:b/>
          <w:bCs/>
        </w:rPr>
        <w:t xml:space="preserve">TESI </w:t>
      </w:r>
      <w:r w:rsidRPr="00DB4324">
        <w:rPr>
          <w:b/>
          <w:bCs/>
          <w:color w:val="000000"/>
        </w:rPr>
        <w:t xml:space="preserve">ALL'ESTERO </w:t>
      </w:r>
    </w:p>
    <w:p w:rsidR="005218E1" w:rsidRPr="00DB4324" w:rsidRDefault="005218E1" w:rsidP="005218E1">
      <w:pPr>
        <w:autoSpaceDE w:val="0"/>
        <w:autoSpaceDN w:val="0"/>
        <w:adjustRightInd w:val="0"/>
        <w:spacing w:line="480" w:lineRule="auto"/>
        <w:ind w:left="567" w:right="567"/>
        <w:mirrorIndent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DIPARTIMENTO DI CULTURE POLITICA E SOCIETA’</w:t>
      </w:r>
    </w:p>
    <w:p w:rsidR="005218E1" w:rsidRDefault="005218E1" w:rsidP="005218E1">
      <w:pPr>
        <w:autoSpaceDE w:val="0"/>
        <w:autoSpaceDN w:val="0"/>
        <w:adjustRightInd w:val="0"/>
        <w:spacing w:line="480" w:lineRule="auto"/>
        <w:ind w:left="567" w:right="567"/>
        <w:mirrorIndents/>
        <w:jc w:val="center"/>
        <w:rPr>
          <w:b/>
          <w:bCs/>
        </w:rPr>
      </w:pPr>
      <w:r w:rsidRPr="00DB4324">
        <w:rPr>
          <w:b/>
          <w:bCs/>
          <w:color w:val="000000"/>
        </w:rPr>
        <w:t xml:space="preserve">ANNO </w:t>
      </w:r>
      <w:r w:rsidRPr="00E30E85">
        <w:rPr>
          <w:b/>
          <w:bCs/>
        </w:rPr>
        <w:t>ACCADEMICO 201</w:t>
      </w:r>
      <w:r>
        <w:rPr>
          <w:b/>
          <w:bCs/>
        </w:rPr>
        <w:t xml:space="preserve">7/18 </w:t>
      </w:r>
    </w:p>
    <w:p w:rsidR="005218E1" w:rsidRDefault="005218E1" w:rsidP="005218E1">
      <w:pPr>
        <w:spacing w:line="360" w:lineRule="auto"/>
        <w:ind w:right="567"/>
        <w:mirrorIndents/>
        <w:jc w:val="both"/>
        <w:rPr>
          <w:bCs/>
        </w:rPr>
      </w:pPr>
    </w:p>
    <w:p w:rsidR="005218E1" w:rsidRDefault="005218E1" w:rsidP="005218E1">
      <w:pPr>
        <w:spacing w:line="360" w:lineRule="auto"/>
        <w:ind w:right="567"/>
        <w:mirrorIndents/>
        <w:jc w:val="center"/>
        <w:rPr>
          <w:b/>
          <w:bCs/>
        </w:rPr>
      </w:pPr>
      <w:r w:rsidRPr="005218E1">
        <w:rPr>
          <w:b/>
          <w:bCs/>
        </w:rPr>
        <w:t>Project work</w:t>
      </w:r>
      <w:r>
        <w:rPr>
          <w:b/>
          <w:bCs/>
        </w:rPr>
        <w:t xml:space="preserve"> </w:t>
      </w:r>
    </w:p>
    <w:p w:rsidR="005218E1" w:rsidRDefault="005218E1" w:rsidP="005218E1">
      <w:pPr>
        <w:spacing w:line="360" w:lineRule="auto"/>
        <w:ind w:right="567"/>
        <w:mirrorIndents/>
        <w:jc w:val="center"/>
        <w:rPr>
          <w:bCs/>
          <w:i/>
        </w:rPr>
      </w:pPr>
      <w:r w:rsidRPr="005218E1">
        <w:rPr>
          <w:bCs/>
          <w:i/>
        </w:rPr>
        <w:t>(lunghezza massima di 7.000 battute, spazi inclusi)</w:t>
      </w:r>
    </w:p>
    <w:p w:rsidR="005218E1" w:rsidRPr="005218E1" w:rsidRDefault="005218E1" w:rsidP="005218E1">
      <w:pPr>
        <w:spacing w:line="360" w:lineRule="auto"/>
        <w:ind w:right="567"/>
        <w:mirrorIndents/>
        <w:jc w:val="center"/>
        <w:rPr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18E1" w:rsidTr="005218E1">
        <w:tc>
          <w:tcPr>
            <w:tcW w:w="9628" w:type="dxa"/>
          </w:tcPr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/>
                <w:bCs/>
                <w:i/>
              </w:rPr>
              <w:t>A</w:t>
            </w:r>
            <w:r w:rsidRPr="005218E1">
              <w:rPr>
                <w:bCs/>
                <w:i/>
              </w:rPr>
              <w:t xml:space="preserve"> (massimo 2.500 battute)</w:t>
            </w:r>
          </w:p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A</w:t>
            </w:r>
            <w:r w:rsidRPr="005218E1">
              <w:rPr>
                <w:bCs/>
                <w:i/>
              </w:rPr>
              <w:t>rgomento della tesi</w:t>
            </w:r>
            <w:r>
              <w:rPr>
                <w:bCs/>
                <w:i/>
              </w:rPr>
              <w:t>:</w:t>
            </w: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Pr="005218E1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I</w:t>
            </w:r>
            <w:r w:rsidRPr="005218E1">
              <w:rPr>
                <w:bCs/>
                <w:i/>
              </w:rPr>
              <w:t>potesi di ricerca in relazione allo stato dell’art</w:t>
            </w:r>
            <w:r>
              <w:rPr>
                <w:bCs/>
                <w:i/>
              </w:rPr>
              <w:t>e:</w:t>
            </w: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Sessione attesa di laurea</w:t>
            </w:r>
            <w:r w:rsidRPr="005218E1">
              <w:rPr>
                <w:bCs/>
                <w:i/>
              </w:rPr>
              <w:t>:</w:t>
            </w:r>
          </w:p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</w:tc>
      </w:tr>
      <w:tr w:rsidR="005218E1" w:rsidTr="005218E1">
        <w:tc>
          <w:tcPr>
            <w:tcW w:w="9628" w:type="dxa"/>
          </w:tcPr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/>
                <w:bCs/>
                <w:i/>
              </w:rPr>
              <w:t>B</w:t>
            </w:r>
            <w:r w:rsidRPr="005218E1">
              <w:rPr>
                <w:bCs/>
                <w:i/>
              </w:rPr>
              <w:t xml:space="preserve"> (massimo 3.000 battute)</w:t>
            </w:r>
          </w:p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Cs/>
                <w:i/>
              </w:rPr>
              <w:t>Attività da svolgere all’estero, obiettivi formativi, risultati attesi</w:t>
            </w:r>
            <w:r>
              <w:rPr>
                <w:bCs/>
                <w:i/>
              </w:rPr>
              <w:t xml:space="preserve">: </w:t>
            </w: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bookmarkStart w:id="0" w:name="_GoBack"/>
            <w:bookmarkEnd w:id="0"/>
            <w:r w:rsidRPr="005218E1">
              <w:rPr>
                <w:bCs/>
                <w:i/>
              </w:rPr>
              <w:lastRenderedPageBreak/>
              <w:t xml:space="preserve">Valore aggiunto della mobilità: </w:t>
            </w: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Cs/>
                <w:i/>
              </w:rPr>
              <w:t xml:space="preserve">Eventuali esperienze e contatti pregressi con l’Istituto/ente di destinazione: </w:t>
            </w:r>
          </w:p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</w:tc>
      </w:tr>
      <w:tr w:rsidR="005218E1" w:rsidTr="005218E1">
        <w:tc>
          <w:tcPr>
            <w:tcW w:w="9628" w:type="dxa"/>
          </w:tcPr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/>
                <w:bCs/>
                <w:i/>
              </w:rPr>
              <w:lastRenderedPageBreak/>
              <w:t>C</w:t>
            </w:r>
            <w:r w:rsidRPr="005218E1">
              <w:rPr>
                <w:bCs/>
                <w:i/>
              </w:rPr>
              <w:t xml:space="preserve"> (massimo 1.500 battute)</w:t>
            </w:r>
          </w:p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Cs/>
                <w:i/>
              </w:rPr>
              <w:t>Metodologia della ricerca:</w:t>
            </w:r>
          </w:p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Pr="005218E1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</w:tc>
      </w:tr>
    </w:tbl>
    <w:p w:rsidR="005218E1" w:rsidRDefault="005218E1" w:rsidP="005218E1">
      <w:pPr>
        <w:spacing w:line="360" w:lineRule="auto"/>
        <w:ind w:right="567"/>
        <w:mirrorIndents/>
        <w:jc w:val="both"/>
        <w:rPr>
          <w:bCs/>
        </w:rPr>
      </w:pPr>
    </w:p>
    <w:p w:rsidR="005218E1" w:rsidRDefault="005218E1" w:rsidP="005218E1">
      <w:pPr>
        <w:spacing w:line="360" w:lineRule="auto"/>
        <w:ind w:right="567"/>
        <w:mirrorIndents/>
        <w:jc w:val="both"/>
        <w:rPr>
          <w:bCs/>
        </w:rPr>
      </w:pPr>
      <w:r>
        <w:rPr>
          <w:bCs/>
        </w:rPr>
        <w:t xml:space="preserve">Data </w:t>
      </w:r>
      <w:proofErr w:type="gramStart"/>
      <w:r>
        <w:rPr>
          <w:bCs/>
        </w:rPr>
        <w:t>e</w:t>
      </w:r>
      <w:proofErr w:type="gramEnd"/>
      <w:r>
        <w:rPr>
          <w:bCs/>
        </w:rPr>
        <w:t xml:space="preserve"> luogo,</w:t>
      </w:r>
    </w:p>
    <w:p w:rsidR="005218E1" w:rsidRDefault="005218E1" w:rsidP="005218E1">
      <w:pPr>
        <w:spacing w:line="360" w:lineRule="auto"/>
        <w:ind w:right="567"/>
        <w:mirrorIndents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18E1" w:rsidTr="005218E1">
        <w:tc>
          <w:tcPr>
            <w:tcW w:w="4814" w:type="dxa"/>
          </w:tcPr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  <w:r>
              <w:rPr>
                <w:bCs/>
              </w:rPr>
              <w:t>Firma studente</w:t>
            </w:r>
          </w:p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</w:tc>
        <w:tc>
          <w:tcPr>
            <w:tcW w:w="4814" w:type="dxa"/>
          </w:tcPr>
          <w:p w:rsidR="005218E1" w:rsidRDefault="00DA68CE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5218E1">
              <w:rPr>
                <w:bCs/>
              </w:rPr>
              <w:t>ocente relatore</w:t>
            </w:r>
            <w:r>
              <w:rPr>
                <w:bCs/>
              </w:rPr>
              <w:t xml:space="preserve"> (nome e cognome)</w:t>
            </w:r>
          </w:p>
          <w:p w:rsidR="00DA68CE" w:rsidRDefault="00DA68CE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:rsidR="00DA68CE" w:rsidRDefault="00DA68CE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</w:t>
            </w:r>
          </w:p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Letto e a</w:t>
            </w:r>
            <w:r w:rsidRPr="005218E1">
              <w:rPr>
                <w:bCs/>
                <w:i/>
              </w:rPr>
              <w:t>pprovato,</w:t>
            </w:r>
          </w:p>
          <w:p w:rsidR="005218E1" w:rsidRDefault="00DA68CE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(firma)</w:t>
            </w:r>
          </w:p>
          <w:p w:rsidR="00DA68CE" w:rsidRPr="005218E1" w:rsidRDefault="00DA68CE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</w:tc>
      </w:tr>
    </w:tbl>
    <w:p w:rsidR="00426628" w:rsidRDefault="00426628"/>
    <w:sectPr w:rsidR="00426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68C"/>
    <w:multiLevelType w:val="hybridMultilevel"/>
    <w:tmpl w:val="9CDC10E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4B2EB86">
      <w:start w:val="1"/>
      <w:numFmt w:val="decimal"/>
      <w:lvlText w:val="%3."/>
      <w:lvlJc w:val="left"/>
      <w:pPr>
        <w:ind w:left="1980" w:hanging="360"/>
      </w:pPr>
      <w:rPr>
        <w:rFonts w:ascii="Cambria" w:eastAsia="Calibri" w:hAnsi="Cambria"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E1"/>
    <w:rsid w:val="00426628"/>
    <w:rsid w:val="00493C6B"/>
    <w:rsid w:val="005218E1"/>
    <w:rsid w:val="00584EBD"/>
    <w:rsid w:val="00785E45"/>
    <w:rsid w:val="00D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8FBA"/>
  <w15:chartTrackingRefBased/>
  <w15:docId w15:val="{B3E3202D-B74F-474A-AD1F-B156332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8E1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2018-04-20T12:37:00Z</dcterms:created>
  <dcterms:modified xsi:type="dcterms:W3CDTF">2018-06-01T09:37:00Z</dcterms:modified>
</cp:coreProperties>
</file>