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4"/>
        <w:gridCol w:w="3228"/>
        <w:gridCol w:w="3196"/>
      </w:tblGrid>
      <w:tr w:rsidR="004C6A52" w:rsidTr="005F6C38">
        <w:trPr>
          <w:trHeight w:val="380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:rsidR="004C6A52" w:rsidRPr="005F6C38" w:rsidRDefault="004C6A52" w:rsidP="005F6C3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4C6A52" w:rsidRPr="005F6C38" w:rsidRDefault="004C6A52" w:rsidP="005F6C38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F6C38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SCHEDA PROPOSTA DI TIROCINIO CURRICULARE</w:t>
            </w:r>
          </w:p>
          <w:p w:rsidR="004C6A52" w:rsidRDefault="004C6A52" w:rsidP="005F6C38">
            <w:pPr>
              <w:jc w:val="center"/>
            </w:pPr>
          </w:p>
        </w:tc>
      </w:tr>
      <w:tr w:rsidR="005F6C38" w:rsidTr="005F6C38">
        <w:tc>
          <w:tcPr>
            <w:tcW w:w="3259" w:type="dxa"/>
            <w:tcBorders>
              <w:bottom w:val="nil"/>
              <w:right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4C6A52" w:rsidRDefault="004C6A52" w:rsidP="004C6A52"/>
        </w:tc>
        <w:tc>
          <w:tcPr>
            <w:tcW w:w="3260" w:type="dxa"/>
            <w:tcBorders>
              <w:left w:val="nil"/>
            </w:tcBorders>
          </w:tcPr>
          <w:p w:rsidR="004C6A52" w:rsidRDefault="004C6A52" w:rsidP="004C6A52"/>
        </w:tc>
      </w:tr>
      <w:tr w:rsidR="004C6A52" w:rsidTr="005F6C38">
        <w:tc>
          <w:tcPr>
            <w:tcW w:w="3259" w:type="dxa"/>
            <w:tcBorders>
              <w:top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4C6A52" w:rsidRDefault="008F49E0" w:rsidP="005F6C38">
            <w:pPr>
              <w:jc w:val="center"/>
            </w:pPr>
            <w:bookmarkStart w:id="0" w:name="_GoBack"/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Fast Informatica S.r.l., </w:t>
            </w:r>
            <w:bookmarkEnd w:id="0"/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società di consulenza informatica.</w:t>
            </w: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br/>
              <w:t>Corso Filippo Brunelleschi 91/D – 10141 Torino (TO).</w:t>
            </w:r>
          </w:p>
        </w:tc>
      </w:tr>
      <w:tr w:rsidR="004C6A52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4C6A52" w:rsidRDefault="004C6A52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NOME IMPRESA, RAGIONE SOCIALE ED INDIRIZZO</w:t>
            </w:r>
          </w:p>
        </w:tc>
        <w:tc>
          <w:tcPr>
            <w:tcW w:w="6519" w:type="dxa"/>
            <w:gridSpan w:val="2"/>
            <w:vMerge/>
          </w:tcPr>
          <w:p w:rsidR="004C6A52" w:rsidRDefault="004C6A52" w:rsidP="004C6A52"/>
        </w:tc>
      </w:tr>
      <w:tr w:rsidR="004C6A52" w:rsidTr="005F6C38">
        <w:tc>
          <w:tcPr>
            <w:tcW w:w="3259" w:type="dxa"/>
            <w:tcBorders>
              <w:bottom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4C6A52" w:rsidRDefault="004C6A52" w:rsidP="004C6A52"/>
        </w:tc>
      </w:tr>
      <w:tr w:rsidR="005F6C38" w:rsidTr="005F6C38">
        <w:trPr>
          <w:trHeight w:val="94"/>
        </w:trPr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4C6A52" w:rsidRDefault="004C6A52" w:rsidP="004C6A52"/>
        </w:tc>
        <w:tc>
          <w:tcPr>
            <w:tcW w:w="3260" w:type="dxa"/>
            <w:tcBorders>
              <w:left w:val="nil"/>
            </w:tcBorders>
          </w:tcPr>
          <w:p w:rsidR="004C6A52" w:rsidRDefault="004C6A52" w:rsidP="004C6A52"/>
        </w:tc>
      </w:tr>
      <w:tr w:rsidR="004C6A52" w:rsidTr="005F6C38">
        <w:tc>
          <w:tcPr>
            <w:tcW w:w="3259" w:type="dxa"/>
            <w:tcBorders>
              <w:top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4C6A52" w:rsidRPr="005F6C38" w:rsidRDefault="00607D33" w:rsidP="005F6C38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5F6C38">
              <w:rPr>
                <w:rFonts w:ascii="Arial" w:hAnsi="Arial" w:cs="Arial"/>
                <w:i/>
                <w:sz w:val="20"/>
                <w:szCs w:val="20"/>
              </w:rPr>
              <w:t>Tirocinante</w:t>
            </w:r>
            <w:r w:rsidR="008F49E0" w:rsidRPr="005F6C38">
              <w:rPr>
                <w:rFonts w:ascii="Arial" w:hAnsi="Arial" w:cs="Arial"/>
                <w:i/>
                <w:sz w:val="20"/>
                <w:szCs w:val="20"/>
              </w:rPr>
              <w:t xml:space="preserve"> Curriculare ambito Risorse Umane.</w:t>
            </w:r>
            <w:r w:rsidR="008F49E0" w:rsidRPr="005F6C38">
              <w:rPr>
                <w:rFonts w:ascii="Arial" w:hAnsi="Arial" w:cs="Arial"/>
                <w:i/>
                <w:sz w:val="20"/>
                <w:szCs w:val="20"/>
              </w:rPr>
              <w:br/>
              <w:t>Richiesto percorso di Laurea in Consulenza Del Lavoro e Gestione delle Risorse Umane</w:t>
            </w:r>
          </w:p>
        </w:tc>
      </w:tr>
      <w:tr w:rsidR="004C6A52" w:rsidTr="005F6C38">
        <w:trPr>
          <w:trHeight w:val="320"/>
        </w:trPr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4C6A52" w:rsidRDefault="004C6A52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FIGURA RICERCATA</w:t>
            </w:r>
          </w:p>
        </w:tc>
        <w:tc>
          <w:tcPr>
            <w:tcW w:w="6519" w:type="dxa"/>
            <w:gridSpan w:val="2"/>
            <w:vMerge/>
          </w:tcPr>
          <w:p w:rsidR="004C6A52" w:rsidRDefault="004C6A52" w:rsidP="004C6A52"/>
        </w:tc>
      </w:tr>
      <w:tr w:rsidR="004C6A52" w:rsidTr="005F6C38">
        <w:tc>
          <w:tcPr>
            <w:tcW w:w="3259" w:type="dxa"/>
            <w:tcBorders>
              <w:bottom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4C6A52" w:rsidRDefault="004C6A52" w:rsidP="004C6A52"/>
        </w:tc>
      </w:tr>
      <w:tr w:rsidR="005F6C38" w:rsidTr="005F6C38"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4C6A52" w:rsidRDefault="004C6A52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4C6A52" w:rsidRDefault="004C6A52" w:rsidP="004C6A52"/>
        </w:tc>
        <w:tc>
          <w:tcPr>
            <w:tcW w:w="3260" w:type="dxa"/>
            <w:tcBorders>
              <w:left w:val="nil"/>
            </w:tcBorders>
          </w:tcPr>
          <w:p w:rsidR="004C6A52" w:rsidRDefault="004C6A52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Pr="005F6C38" w:rsidRDefault="008711A9" w:rsidP="008711A9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C38">
              <w:rPr>
                <w:rFonts w:ascii="Arial" w:hAnsi="Arial" w:cs="Arial"/>
                <w:i/>
                <w:sz w:val="20"/>
                <w:szCs w:val="20"/>
              </w:rPr>
              <w:t>-supporto diretto alla Responsabile HR 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-pubblicazione degli annunci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-screening dei curricula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-gestione e registrazione dei dati all’ interno del gestionale aziendale 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-selezione e contatto di nuove risorse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-colloqui in ambito ICT 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-colloquio in inglese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-analisi dei costi dei candidati in base al budget disponibile</w:t>
            </w:r>
          </w:p>
        </w:tc>
      </w:tr>
      <w:tr w:rsidR="00545FC6" w:rsidTr="005F6C38">
        <w:trPr>
          <w:trHeight w:val="389"/>
        </w:trPr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ATTIVITÀ DA SVOLGERE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Default="008711A9" w:rsidP="005F6C38">
            <w:pPr>
              <w:jc w:val="center"/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Il c</w:t>
            </w:r>
            <w:r w:rsidR="00A51021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andidato inserito in qualità di tirocinante</w:t>
            </w: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all’interno dell’ufficio </w:t>
            </w:r>
            <w:r w:rsidR="00A51021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Ricerca e Selezion</w:t>
            </w: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e, in affiancamento al tutor di riferimento,avrà modo di apprendere la realtà e le dinamiche di una società di consulenza in ambito ICT. Si apprenderanno gli step di selezione: dallo studio iniziale della job description alle diverse modalità di ricerca dei candidati e l’utilizzo degli strumenti interni alla struttura aziendale</w:t>
            </w:r>
            <w:r w:rsidR="00A51021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e social network professionali</w:t>
            </w: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Possibilità di affiancare in un primo momento il tutor HR nei colloqui telefonici e de visu, con l’obiettivo di riuscire a condurre entro il termine dello stage </w:t>
            </w:r>
            <w:r w:rsidR="00A51021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l’intero processo di ricerca e selezione.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CONOSCENZE E CAPACITÀ ACQUISIBILI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Default="008F49E0" w:rsidP="005F6C38">
            <w:pPr>
              <w:jc w:val="center"/>
            </w:pPr>
            <w:r w:rsidRPr="005F6C38">
              <w:rPr>
                <w:rFonts w:ascii="Arial" w:hAnsi="Arial" w:cs="Arial"/>
                <w:i/>
                <w:sz w:val="20"/>
                <w:szCs w:val="20"/>
              </w:rPr>
              <w:t>Richiesta</w:t>
            </w:r>
            <w:r>
              <w:t xml:space="preserve"> 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t>buona conoscenza della lingua inglese.</w:t>
            </w:r>
            <w:r w:rsidRPr="005F6C38">
              <w:rPr>
                <w:rFonts w:ascii="Arial" w:hAnsi="Arial" w:cs="Arial"/>
                <w:i/>
                <w:sz w:val="20"/>
                <w:szCs w:val="20"/>
              </w:rPr>
              <w:br/>
              <w:t>Gradita la conoscenza di altre lingue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ALTRI REQUISITI RICHIESTI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bottom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Default="008F49E0" w:rsidP="005F6C38">
            <w:pPr>
              <w:jc w:val="center"/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Corso Filippo Brunelleschi 91/D – 10141 Torino (TO).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SEDE DI SVOLGIMENTO DEL TIROCINIO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DURATA TIROCINIO</w:t>
            </w:r>
          </w:p>
        </w:tc>
        <w:tc>
          <w:tcPr>
            <w:tcW w:w="6519" w:type="dxa"/>
            <w:gridSpan w:val="2"/>
            <w:tcBorders>
              <w:bottom w:val="single" w:sz="4" w:space="0" w:color="auto"/>
            </w:tcBorders>
            <w:vAlign w:val="center"/>
          </w:tcPr>
          <w:p w:rsidR="00545FC6" w:rsidRDefault="001E44E6" w:rsidP="005F6C38">
            <w:pPr>
              <w:jc w:val="center"/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Come previsto da piano di studi. Disponibilità full time/part-time</w:t>
            </w:r>
          </w:p>
        </w:tc>
      </w:tr>
      <w:tr w:rsidR="005F6C38" w:rsidTr="005F6C38">
        <w:tc>
          <w:tcPr>
            <w:tcW w:w="3259" w:type="dxa"/>
            <w:tcBorders>
              <w:bottom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Default="008F49E0" w:rsidP="005F6C38">
            <w:pPr>
              <w:jc w:val="center"/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/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FACILITAZIONI PREVISTE</w:t>
            </w: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bottom w:val="nil"/>
              <w:right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Pr="005F6C38" w:rsidRDefault="008711A9" w:rsidP="005F6C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Finalità del tirocinio: offrire a studenti in ambito Risorse Umane la</w:t>
            </w:r>
            <w:r w:rsidR="00545FC6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possibilità di mettere in pratica quanto appreso nel percorso di studi e avvicinarsi all’attività di Ricerca </w:t>
            </w:r>
            <w:r w:rsidR="00771F96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e Selezione delle Risorse Umane, all’interno di una società di consulenza in ambito ICT.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NOTE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  <w:vAlign w:val="center"/>
          </w:tcPr>
          <w:p w:rsidR="00545FC6" w:rsidRDefault="00545FC6" w:rsidP="005F6C38">
            <w:pPr>
              <w:jc w:val="center"/>
            </w:pPr>
          </w:p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right w:val="nil"/>
            </w:tcBorders>
          </w:tcPr>
          <w:p w:rsidR="00545FC6" w:rsidRDefault="00545FC6" w:rsidP="004C6A52"/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RIFERIMENTI AZIENDA</w:t>
            </w:r>
            <w:r w:rsidR="004B7D9C"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 xml:space="preserve"> PER INOLTRO CV</w:t>
            </w:r>
          </w:p>
        </w:tc>
        <w:tc>
          <w:tcPr>
            <w:tcW w:w="6519" w:type="dxa"/>
            <w:gridSpan w:val="2"/>
            <w:vMerge w:val="restart"/>
            <w:vAlign w:val="center"/>
          </w:tcPr>
          <w:p w:rsidR="00545FC6" w:rsidRDefault="008F49E0" w:rsidP="005F6C38">
            <w:pPr>
              <w:jc w:val="center"/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Barbara Costanzo</w:t>
            </w:r>
            <w:r w:rsidR="00545FC6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</w:t>
            </w:r>
            <w:hyperlink r:id="rId7" w:history="1">
              <w:r w:rsidRPr="005F6C38">
                <w:rPr>
                  <w:rStyle w:val="Collegamentoipertestuale"/>
                  <w:rFonts w:ascii="Arial" w:hAnsi="Arial" w:cs="Arial"/>
                  <w:i/>
                  <w:iCs/>
                  <w:sz w:val="20"/>
                  <w:szCs w:val="20"/>
                </w:rPr>
                <w:t>barbara.costanzo@fastinformatica.com</w:t>
              </w:r>
            </w:hyperlink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, tel 011-2077092; fax 011-2077096</w:t>
            </w:r>
            <w:r w:rsidR="00545FC6" w:rsidRPr="005F6C3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.) </w:t>
            </w:r>
          </w:p>
        </w:tc>
      </w:tr>
      <w:tr w:rsidR="00545FC6" w:rsidTr="005F6C38">
        <w:tc>
          <w:tcPr>
            <w:tcW w:w="3259" w:type="dxa"/>
            <w:tcBorders>
              <w:bottom w:val="nil"/>
            </w:tcBorders>
          </w:tcPr>
          <w:p w:rsidR="00545FC6" w:rsidRDefault="00545FC6" w:rsidP="004C6A52"/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F6C38" w:rsidTr="005F6C38">
        <w:tc>
          <w:tcPr>
            <w:tcW w:w="3259" w:type="dxa"/>
            <w:tcBorders>
              <w:top w:val="nil"/>
              <w:bottom w:val="nil"/>
              <w:right w:val="nil"/>
            </w:tcBorders>
          </w:tcPr>
          <w:p w:rsidR="00545FC6" w:rsidRDefault="00545FC6" w:rsidP="004C6A52"/>
        </w:tc>
        <w:tc>
          <w:tcPr>
            <w:tcW w:w="3259" w:type="dxa"/>
            <w:tcBorders>
              <w:left w:val="nil"/>
              <w:right w:val="nil"/>
            </w:tcBorders>
          </w:tcPr>
          <w:p w:rsidR="00545FC6" w:rsidRDefault="00545FC6" w:rsidP="004C6A52"/>
        </w:tc>
        <w:tc>
          <w:tcPr>
            <w:tcW w:w="3260" w:type="dxa"/>
            <w:tcBorders>
              <w:left w:val="nil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</w:tcBorders>
          </w:tcPr>
          <w:p w:rsidR="00545FC6" w:rsidRDefault="00545FC6" w:rsidP="004C6A52"/>
        </w:tc>
        <w:tc>
          <w:tcPr>
            <w:tcW w:w="6519" w:type="dxa"/>
            <w:gridSpan w:val="2"/>
            <w:vMerge w:val="restart"/>
            <w:vAlign w:val="center"/>
          </w:tcPr>
          <w:p w:rsidR="00545FC6" w:rsidRPr="005F6C38" w:rsidRDefault="008F49E0" w:rsidP="005F6C38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F6C38">
              <w:rPr>
                <w:rFonts w:ascii="Arial" w:hAnsi="Arial" w:cs="Arial"/>
                <w:i/>
                <w:iCs/>
                <w:sz w:val="20"/>
                <w:szCs w:val="20"/>
              </w:rPr>
              <w:t>18/02/2019</w:t>
            </w:r>
          </w:p>
        </w:tc>
      </w:tr>
      <w:tr w:rsidR="00545FC6" w:rsidTr="005F6C38">
        <w:tc>
          <w:tcPr>
            <w:tcW w:w="3259" w:type="dxa"/>
            <w:tcBorders>
              <w:bottom w:val="single" w:sz="4" w:space="0" w:color="auto"/>
            </w:tcBorders>
            <w:vAlign w:val="center"/>
          </w:tcPr>
          <w:p w:rsidR="00545FC6" w:rsidRDefault="00545FC6" w:rsidP="005F6C38">
            <w:pPr>
              <w:jc w:val="center"/>
            </w:pPr>
            <w:r w:rsidRPr="005F6C38">
              <w:rPr>
                <w:rFonts w:ascii="Arial" w:hAnsi="Arial" w:cs="Arial"/>
                <w:b/>
                <w:bCs/>
                <w:color w:val="333399"/>
                <w:sz w:val="20"/>
                <w:szCs w:val="20"/>
              </w:rPr>
              <w:t>PERIODO DI VALIDITÀ DELL' ANNUNCIO</w:t>
            </w:r>
          </w:p>
        </w:tc>
        <w:tc>
          <w:tcPr>
            <w:tcW w:w="6519" w:type="dxa"/>
            <w:gridSpan w:val="2"/>
            <w:vMerge/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bottom w:val="nil"/>
            </w:tcBorders>
          </w:tcPr>
          <w:p w:rsidR="00545FC6" w:rsidRDefault="00545FC6" w:rsidP="004C6A52"/>
        </w:tc>
        <w:tc>
          <w:tcPr>
            <w:tcW w:w="6519" w:type="dxa"/>
            <w:gridSpan w:val="2"/>
            <w:vMerge/>
            <w:tcBorders>
              <w:bottom w:val="single" w:sz="4" w:space="0" w:color="auto"/>
            </w:tcBorders>
          </w:tcPr>
          <w:p w:rsidR="00545FC6" w:rsidRDefault="00545FC6" w:rsidP="004C6A52"/>
        </w:tc>
      </w:tr>
      <w:tr w:rsidR="00545FC6" w:rsidTr="005F6C38">
        <w:tc>
          <w:tcPr>
            <w:tcW w:w="3259" w:type="dxa"/>
            <w:tcBorders>
              <w:top w:val="nil"/>
              <w:right w:val="nil"/>
            </w:tcBorders>
          </w:tcPr>
          <w:p w:rsidR="00545FC6" w:rsidRDefault="00545FC6" w:rsidP="004C6A52"/>
        </w:tc>
        <w:tc>
          <w:tcPr>
            <w:tcW w:w="6519" w:type="dxa"/>
            <w:gridSpan w:val="2"/>
            <w:tcBorders>
              <w:left w:val="nil"/>
            </w:tcBorders>
          </w:tcPr>
          <w:p w:rsidR="00545FC6" w:rsidRDefault="00545FC6" w:rsidP="004C6A52"/>
        </w:tc>
      </w:tr>
    </w:tbl>
    <w:p w:rsidR="00E078D0" w:rsidRPr="0043515E" w:rsidRDefault="00E078D0" w:rsidP="00545FC6">
      <w:pPr>
        <w:pStyle w:val="Titolo1"/>
        <w:jc w:val="left"/>
      </w:pPr>
    </w:p>
    <w:sectPr w:rsidR="00E078D0" w:rsidRPr="0043515E" w:rsidSect="004B7D9C">
      <w:headerReference w:type="default" r:id="rId8"/>
      <w:pgSz w:w="11906" w:h="16838"/>
      <w:pgMar w:top="1417" w:right="1134" w:bottom="180" w:left="1134" w:header="708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29B" w:rsidRDefault="00D4629B">
      <w:r>
        <w:separator/>
      </w:r>
    </w:p>
  </w:endnote>
  <w:endnote w:type="continuationSeparator" w:id="0">
    <w:p w:rsidR="00D4629B" w:rsidRDefault="00D4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29B" w:rsidRDefault="00D4629B">
      <w:r>
        <w:separator/>
      </w:r>
    </w:p>
  </w:footnote>
  <w:footnote w:type="continuationSeparator" w:id="0">
    <w:p w:rsidR="00D4629B" w:rsidRDefault="00D46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A52" w:rsidRDefault="005A755F" w:rsidP="0043515E">
    <w:pPr>
      <w:pStyle w:val="Intestazione"/>
      <w:jc w:val="center"/>
    </w:pPr>
    <w:r>
      <w:rPr>
        <w:noProof/>
      </w:rPr>
      <w:drawing>
        <wp:inline distT="0" distB="0" distL="0" distR="0">
          <wp:extent cx="1257300" cy="762000"/>
          <wp:effectExtent l="0" t="0" r="0" b="0"/>
          <wp:docPr id="1" name="Immagine 1" descr="D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A52">
      <w:t xml:space="preserve">   </w:t>
    </w:r>
    <w:r>
      <w:rPr>
        <w:noProof/>
      </w:rPr>
      <w:drawing>
        <wp:inline distT="0" distB="0" distL="0" distR="0">
          <wp:extent cx="819150" cy="819150"/>
          <wp:effectExtent l="0" t="0" r="0" b="0"/>
          <wp:docPr id="2" name="Immagine 2" descr="DC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C6A52">
      <w:t xml:space="preserve">    </w:t>
    </w:r>
    <w:r>
      <w:rPr>
        <w:noProof/>
      </w:rPr>
      <w:drawing>
        <wp:inline distT="0" distB="0" distL="0" distR="0">
          <wp:extent cx="1181100" cy="800100"/>
          <wp:effectExtent l="0" t="0" r="0" b="0"/>
          <wp:docPr id="3" name="Immagine 3" descr="cognet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ognetti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C6A52" w:rsidRDefault="005A755F" w:rsidP="0043515E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1059815</wp:posOffset>
              </wp:positionH>
              <wp:positionV relativeFrom="paragraph">
                <wp:posOffset>63500</wp:posOffset>
              </wp:positionV>
              <wp:extent cx="3886835" cy="0"/>
              <wp:effectExtent l="12065" t="6350" r="6350" b="1270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868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DDA2F3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45pt,5pt" to="389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"/>
          </w:pict>
        </mc:Fallback>
      </mc:AlternateContent>
    </w:r>
  </w:p>
  <w:p w:rsidR="004C6A52" w:rsidRPr="00E803F0" w:rsidRDefault="004C6A52" w:rsidP="0043515E">
    <w:pPr>
      <w:pStyle w:val="Intestazione"/>
      <w:jc w:val="center"/>
      <w:rPr>
        <w:b/>
      </w:rPr>
    </w:pPr>
    <w:r w:rsidRPr="00E803F0">
      <w:rPr>
        <w:b/>
      </w:rPr>
      <w:t>SCUOLA DI SCIENZE GIURIDICHE, POLITICHE ED ECONOMICO-SOCIALI</w:t>
    </w:r>
  </w:p>
  <w:p w:rsidR="004C6A52" w:rsidRPr="004746FC" w:rsidRDefault="004C6A52" w:rsidP="00E078D0">
    <w:pPr>
      <w:pStyle w:val="Intestazione"/>
      <w:jc w:val="right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3A27"/>
    <w:multiLevelType w:val="hybridMultilevel"/>
    <w:tmpl w:val="17406E6C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821E76"/>
    <w:multiLevelType w:val="hybridMultilevel"/>
    <w:tmpl w:val="A6BCE47A"/>
    <w:lvl w:ilvl="0" w:tplc="0410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AF32C71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0A"/>
    <w:rsid w:val="00142064"/>
    <w:rsid w:val="001838EE"/>
    <w:rsid w:val="001E44E6"/>
    <w:rsid w:val="00205B80"/>
    <w:rsid w:val="004147D3"/>
    <w:rsid w:val="0043515E"/>
    <w:rsid w:val="004746FC"/>
    <w:rsid w:val="004B7D9C"/>
    <w:rsid w:val="004C6A52"/>
    <w:rsid w:val="004D4C03"/>
    <w:rsid w:val="004D6BF1"/>
    <w:rsid w:val="004E19F9"/>
    <w:rsid w:val="004E502D"/>
    <w:rsid w:val="0051003E"/>
    <w:rsid w:val="00510BF4"/>
    <w:rsid w:val="00531B11"/>
    <w:rsid w:val="00541C71"/>
    <w:rsid w:val="00544BDA"/>
    <w:rsid w:val="00545FC6"/>
    <w:rsid w:val="0056270A"/>
    <w:rsid w:val="005A755F"/>
    <w:rsid w:val="005F6C38"/>
    <w:rsid w:val="00603D2A"/>
    <w:rsid w:val="00607D33"/>
    <w:rsid w:val="00642E9D"/>
    <w:rsid w:val="00686CA6"/>
    <w:rsid w:val="006E6931"/>
    <w:rsid w:val="00723325"/>
    <w:rsid w:val="00743B7A"/>
    <w:rsid w:val="007644F8"/>
    <w:rsid w:val="00771F96"/>
    <w:rsid w:val="00777F3F"/>
    <w:rsid w:val="007B13F1"/>
    <w:rsid w:val="00804D6F"/>
    <w:rsid w:val="0081064A"/>
    <w:rsid w:val="008711A9"/>
    <w:rsid w:val="008F49E0"/>
    <w:rsid w:val="00920ECD"/>
    <w:rsid w:val="00940D17"/>
    <w:rsid w:val="009715FE"/>
    <w:rsid w:val="009F430D"/>
    <w:rsid w:val="00A51021"/>
    <w:rsid w:val="00B32DE1"/>
    <w:rsid w:val="00BE607D"/>
    <w:rsid w:val="00C44045"/>
    <w:rsid w:val="00CE0F3D"/>
    <w:rsid w:val="00D053BB"/>
    <w:rsid w:val="00D4629B"/>
    <w:rsid w:val="00D62681"/>
    <w:rsid w:val="00D87263"/>
    <w:rsid w:val="00E078D0"/>
    <w:rsid w:val="00E476DA"/>
    <w:rsid w:val="00E918E5"/>
    <w:rsid w:val="00E9249C"/>
    <w:rsid w:val="00EB43D4"/>
    <w:rsid w:val="00F41953"/>
    <w:rsid w:val="00F64D93"/>
    <w:rsid w:val="00FC7F00"/>
    <w:rsid w:val="00FF2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09FB139-6264-412A-B2B6-063BCC03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4045"/>
    <w:rPr>
      <w:sz w:val="24"/>
      <w:szCs w:val="24"/>
    </w:rPr>
  </w:style>
  <w:style w:type="paragraph" w:styleId="Titolo1">
    <w:name w:val="heading 1"/>
    <w:basedOn w:val="Normale"/>
    <w:next w:val="Normale"/>
    <w:qFormat/>
    <w:rsid w:val="00E078D0"/>
    <w:pPr>
      <w:keepNext/>
      <w:jc w:val="center"/>
      <w:outlineLvl w:val="0"/>
    </w:pPr>
    <w:rPr>
      <w:i/>
      <w:sz w:val="22"/>
      <w:szCs w:val="20"/>
    </w:rPr>
  </w:style>
  <w:style w:type="paragraph" w:styleId="Titolo2">
    <w:name w:val="heading 2"/>
    <w:basedOn w:val="Normale"/>
    <w:next w:val="Normale"/>
    <w:qFormat/>
    <w:rsid w:val="00E078D0"/>
    <w:pPr>
      <w:keepNext/>
      <w:jc w:val="center"/>
      <w:outlineLvl w:val="1"/>
    </w:pPr>
    <w:rPr>
      <w:i/>
      <w:sz w:val="18"/>
      <w:szCs w:val="20"/>
    </w:rPr>
  </w:style>
  <w:style w:type="paragraph" w:styleId="Titolo3">
    <w:name w:val="heading 3"/>
    <w:basedOn w:val="Normale"/>
    <w:next w:val="Normale"/>
    <w:qFormat/>
    <w:rsid w:val="00C440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C4404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078D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078D0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EB43D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EB43D4"/>
    <w:rPr>
      <w:b/>
      <w:bCs/>
    </w:rPr>
  </w:style>
  <w:style w:type="character" w:styleId="Collegamentoipertestuale">
    <w:name w:val="Hyperlink"/>
    <w:basedOn w:val="Carpredefinitoparagrafo"/>
    <w:rsid w:val="00EB43D4"/>
    <w:rPr>
      <w:color w:val="0000FF"/>
      <w:u w:val="single"/>
    </w:rPr>
  </w:style>
  <w:style w:type="paragraph" w:styleId="Corpotesto">
    <w:name w:val="Body Text"/>
    <w:basedOn w:val="Normale"/>
    <w:rsid w:val="00142064"/>
    <w:pPr>
      <w:spacing w:after="120"/>
    </w:pPr>
  </w:style>
  <w:style w:type="character" w:styleId="Enfasicorsivo">
    <w:name w:val="Emphasis"/>
    <w:basedOn w:val="Carpredefinitoparagrafo"/>
    <w:qFormat/>
    <w:rsid w:val="00BE607D"/>
    <w:rPr>
      <w:i/>
      <w:iCs/>
    </w:rPr>
  </w:style>
  <w:style w:type="table" w:styleId="Grigliatabella">
    <w:name w:val="Table Grid"/>
    <w:basedOn w:val="Tabellanormale"/>
    <w:rsid w:val="004C6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.costanzo@fastinformatic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arina\Dati%20applicazioni\Microsoft\Modelli\PRESID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PRESIDE.dot</Template>
  <TotalTime>2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AL MODULO DI FORMAZIONE E /O AL COLLOQUIO INDIVIDUALE  PER L’ORIENTAMENTO E L’INSERIMENTO NEL MONDO DEL LAVORO</vt:lpstr>
    </vt:vector>
  </TitlesOfParts>
  <Company>UNIVERSITA' DEGLI STUDI DI TORINO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AL MODULO DI FORMAZIONE E /O AL COLLOQUIO INDIVIDUALE  PER L’ORIENTAMENTO E L’INSERIMENTO NEL MONDO DEL LAVORO</dc:title>
  <dc:subject/>
  <dc:creator>farina</dc:creator>
  <cp:keywords/>
  <dc:description/>
  <cp:lastModifiedBy>Utente Windows</cp:lastModifiedBy>
  <cp:revision>2</cp:revision>
  <cp:lastPrinted>2009-09-22T11:52:00Z</cp:lastPrinted>
  <dcterms:created xsi:type="dcterms:W3CDTF">2018-03-21T08:21:00Z</dcterms:created>
  <dcterms:modified xsi:type="dcterms:W3CDTF">2018-03-21T08:21:00Z</dcterms:modified>
</cp:coreProperties>
</file>